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5CA77" w14:textId="4073A22E" w:rsidR="00DC0557" w:rsidRPr="002D08CD" w:rsidRDefault="00EC799A" w:rsidP="00EC799A">
      <w:pPr>
        <w:spacing w:after="11"/>
        <w:ind w:left="-5"/>
        <w:jc w:val="right"/>
        <w:rPr>
          <w:sz w:val="32"/>
          <w:szCs w:val="32"/>
        </w:rPr>
      </w:pPr>
      <w:r w:rsidRPr="002D08CD">
        <w:rPr>
          <w:b/>
          <w:sz w:val="32"/>
          <w:szCs w:val="32"/>
        </w:rPr>
        <w:t xml:space="preserve">                                      </w:t>
      </w:r>
      <w:r w:rsidRPr="002D08CD">
        <w:rPr>
          <w:noProof/>
          <w:sz w:val="32"/>
          <w:szCs w:val="32"/>
        </w:rPr>
        <w:drawing>
          <wp:inline distT="0" distB="0" distL="0" distR="0" wp14:anchorId="03076C42" wp14:editId="4ED0C54A">
            <wp:extent cx="1256659" cy="981075"/>
            <wp:effectExtent l="0" t="0" r="0" b="0"/>
            <wp:docPr id="123" name="Picture 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56659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08CD">
        <w:rPr>
          <w:b/>
          <w:sz w:val="32"/>
          <w:szCs w:val="32"/>
        </w:rPr>
        <w:t xml:space="preserve"> </w:t>
      </w:r>
    </w:p>
    <w:p w14:paraId="652FB189" w14:textId="77777777" w:rsidR="002D08CD" w:rsidRPr="002D08CD" w:rsidRDefault="002D08CD" w:rsidP="002D08CD">
      <w:pPr>
        <w:pStyle w:val="Ttulo1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2D08CD">
        <w:rPr>
          <w:sz w:val="32"/>
          <w:szCs w:val="32"/>
        </w:rPr>
        <w:t xml:space="preserve">Ficha Técnica – </w:t>
      </w:r>
      <w:proofErr w:type="spellStart"/>
      <w:r w:rsidRPr="002D08CD">
        <w:rPr>
          <w:sz w:val="32"/>
          <w:szCs w:val="32"/>
        </w:rPr>
        <w:t>Hidrolavadora</w:t>
      </w:r>
      <w:proofErr w:type="spellEnd"/>
      <w:r w:rsidRPr="002D08CD">
        <w:rPr>
          <w:sz w:val="32"/>
          <w:szCs w:val="32"/>
        </w:rPr>
        <w:t xml:space="preserve"> Diésel Agua Fría</w:t>
      </w:r>
    </w:p>
    <w:p w14:paraId="71BAB3C7" w14:textId="77777777" w:rsidR="002D08CD" w:rsidRPr="002D08CD" w:rsidRDefault="002D08CD" w:rsidP="002D08CD">
      <w:pPr>
        <w:pStyle w:val="NormalWeb"/>
        <w:rPr>
          <w:sz w:val="32"/>
          <w:szCs w:val="32"/>
        </w:rPr>
      </w:pPr>
      <w:r w:rsidRPr="002D08CD">
        <w:rPr>
          <w:rStyle w:val="Textoennegrita"/>
          <w:rFonts w:eastAsiaTheme="majorEastAsia"/>
          <w:sz w:val="32"/>
          <w:szCs w:val="32"/>
        </w:rPr>
        <w:t>Modelo:</w:t>
      </w:r>
      <w:r w:rsidRPr="002D08CD">
        <w:rPr>
          <w:sz w:val="32"/>
          <w:szCs w:val="32"/>
        </w:rPr>
        <w:t xml:space="preserve"> KSN-193.15</w:t>
      </w:r>
      <w:r w:rsidRPr="002D08CD">
        <w:rPr>
          <w:sz w:val="32"/>
          <w:szCs w:val="32"/>
        </w:rPr>
        <w:br/>
      </w:r>
      <w:r w:rsidRPr="002D08CD">
        <w:rPr>
          <w:rStyle w:val="Textoennegrita"/>
          <w:rFonts w:eastAsiaTheme="majorEastAsia"/>
          <w:sz w:val="32"/>
          <w:szCs w:val="32"/>
        </w:rPr>
        <w:t>Código:</w:t>
      </w:r>
      <w:r w:rsidRPr="002D08CD">
        <w:rPr>
          <w:sz w:val="32"/>
          <w:szCs w:val="32"/>
        </w:rPr>
        <w:t xml:space="preserve"> 6564</w:t>
      </w:r>
    </w:p>
    <w:p w14:paraId="228FBF6C" w14:textId="77777777" w:rsidR="002D08CD" w:rsidRPr="002D08CD" w:rsidRDefault="002D08CD" w:rsidP="002D08CD">
      <w:pPr>
        <w:pStyle w:val="Ttulo2"/>
        <w:rPr>
          <w:sz w:val="32"/>
          <w:szCs w:val="32"/>
        </w:rPr>
      </w:pPr>
      <w:r w:rsidRPr="002D08CD">
        <w:rPr>
          <w:sz w:val="32"/>
          <w:szCs w:val="32"/>
        </w:rPr>
        <w:t>Descripción General</w:t>
      </w:r>
    </w:p>
    <w:p w14:paraId="7FAF5BE3" w14:textId="77777777" w:rsidR="002D08CD" w:rsidRPr="002D08CD" w:rsidRDefault="002D08CD" w:rsidP="002D08CD">
      <w:pPr>
        <w:pStyle w:val="NormalWeb"/>
        <w:rPr>
          <w:sz w:val="32"/>
          <w:szCs w:val="32"/>
        </w:rPr>
      </w:pPr>
      <w:r w:rsidRPr="002D08CD">
        <w:rPr>
          <w:sz w:val="32"/>
          <w:szCs w:val="32"/>
        </w:rPr>
        <w:t xml:space="preserve">La </w:t>
      </w:r>
      <w:proofErr w:type="spellStart"/>
      <w:r w:rsidRPr="002D08CD">
        <w:rPr>
          <w:sz w:val="32"/>
          <w:szCs w:val="32"/>
        </w:rPr>
        <w:t>hidrolavadora</w:t>
      </w:r>
      <w:proofErr w:type="spellEnd"/>
      <w:r w:rsidRPr="002D08CD">
        <w:rPr>
          <w:sz w:val="32"/>
          <w:szCs w:val="32"/>
        </w:rPr>
        <w:t xml:space="preserve"> diésel </w:t>
      </w:r>
      <w:proofErr w:type="spellStart"/>
      <w:r w:rsidRPr="002D08CD">
        <w:rPr>
          <w:sz w:val="32"/>
          <w:szCs w:val="32"/>
        </w:rPr>
        <w:t>Kösner</w:t>
      </w:r>
      <w:proofErr w:type="spellEnd"/>
      <w:r w:rsidRPr="002D08CD">
        <w:rPr>
          <w:sz w:val="32"/>
          <w:szCs w:val="32"/>
        </w:rPr>
        <w:t xml:space="preserve"> KSN-193.15 está diseñada para trabajos intensivos que requieren alto rendimiento y autonomía. Su motor de 7 HP permite alcanzar una presión de hasta 193 bar, siendo ideal para la limpieza de maquinaria pesada, vehículos, construcciones y superficies industriales. Su diseño compacto facilita el transporte y la operación en terreno.</w:t>
      </w:r>
    </w:p>
    <w:p w14:paraId="05650283" w14:textId="77777777" w:rsidR="002D08CD" w:rsidRPr="002D08CD" w:rsidRDefault="002D08CD" w:rsidP="002D08CD">
      <w:pPr>
        <w:pStyle w:val="Ttulo2"/>
        <w:rPr>
          <w:sz w:val="32"/>
          <w:szCs w:val="32"/>
        </w:rPr>
      </w:pPr>
      <w:r w:rsidRPr="002D08CD">
        <w:rPr>
          <w:sz w:val="32"/>
          <w:szCs w:val="32"/>
        </w:rPr>
        <w:t>Especificaciones Técnicas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1"/>
        <w:gridCol w:w="3015"/>
      </w:tblGrid>
      <w:tr w:rsidR="002D08CD" w:rsidRPr="002D08CD" w14:paraId="0BBE4B4B" w14:textId="77777777" w:rsidTr="002D08C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1E1690" w14:textId="77777777" w:rsidR="002D08CD" w:rsidRPr="002D08CD" w:rsidRDefault="002D08CD">
            <w:pPr>
              <w:jc w:val="center"/>
              <w:rPr>
                <w:b/>
                <w:bCs/>
                <w:sz w:val="32"/>
                <w:szCs w:val="32"/>
              </w:rPr>
            </w:pPr>
            <w:r w:rsidRPr="002D08CD">
              <w:rPr>
                <w:b/>
                <w:bCs/>
                <w:sz w:val="32"/>
                <w:szCs w:val="32"/>
              </w:rPr>
              <w:t>Característica</w:t>
            </w:r>
          </w:p>
        </w:tc>
        <w:tc>
          <w:tcPr>
            <w:tcW w:w="0" w:type="auto"/>
            <w:vAlign w:val="center"/>
            <w:hideMark/>
          </w:tcPr>
          <w:p w14:paraId="105443EB" w14:textId="77777777" w:rsidR="002D08CD" w:rsidRPr="002D08CD" w:rsidRDefault="002D08CD">
            <w:pPr>
              <w:jc w:val="center"/>
              <w:rPr>
                <w:b/>
                <w:bCs/>
                <w:sz w:val="32"/>
                <w:szCs w:val="32"/>
              </w:rPr>
            </w:pPr>
            <w:r w:rsidRPr="002D08CD">
              <w:rPr>
                <w:b/>
                <w:bCs/>
                <w:sz w:val="32"/>
                <w:szCs w:val="32"/>
              </w:rPr>
              <w:t>Detalle</w:t>
            </w:r>
          </w:p>
        </w:tc>
      </w:tr>
      <w:tr w:rsidR="002D08CD" w:rsidRPr="002D08CD" w14:paraId="45C08663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B2336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Modelo</w:t>
            </w:r>
          </w:p>
        </w:tc>
        <w:tc>
          <w:tcPr>
            <w:tcW w:w="0" w:type="auto"/>
            <w:vAlign w:val="center"/>
            <w:hideMark/>
          </w:tcPr>
          <w:p w14:paraId="2962937A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KSN-193.15</w:t>
            </w:r>
          </w:p>
        </w:tc>
      </w:tr>
      <w:tr w:rsidR="002D08CD" w:rsidRPr="002D08CD" w14:paraId="1CDB59E7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0605B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Combustible</w:t>
            </w:r>
          </w:p>
        </w:tc>
        <w:tc>
          <w:tcPr>
            <w:tcW w:w="0" w:type="auto"/>
            <w:vAlign w:val="center"/>
            <w:hideMark/>
          </w:tcPr>
          <w:p w14:paraId="71AD351C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Diésel</w:t>
            </w:r>
          </w:p>
        </w:tc>
      </w:tr>
      <w:tr w:rsidR="002D08CD" w:rsidRPr="002D08CD" w14:paraId="7DA5616C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4A798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Potencia del motor</w:t>
            </w:r>
          </w:p>
        </w:tc>
        <w:tc>
          <w:tcPr>
            <w:tcW w:w="0" w:type="auto"/>
            <w:vAlign w:val="center"/>
            <w:hideMark/>
          </w:tcPr>
          <w:p w14:paraId="016E404C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7 HP</w:t>
            </w:r>
          </w:p>
        </w:tc>
      </w:tr>
      <w:tr w:rsidR="002D08CD" w:rsidRPr="002D08CD" w14:paraId="0E710719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766D1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Presión máxima</w:t>
            </w:r>
          </w:p>
        </w:tc>
        <w:tc>
          <w:tcPr>
            <w:tcW w:w="0" w:type="auto"/>
            <w:vAlign w:val="center"/>
            <w:hideMark/>
          </w:tcPr>
          <w:p w14:paraId="67504B98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193 bar</w:t>
            </w:r>
          </w:p>
        </w:tc>
      </w:tr>
      <w:tr w:rsidR="002D08CD" w:rsidRPr="002D08CD" w14:paraId="64198D88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A0DBF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Revoluciones</w:t>
            </w:r>
          </w:p>
        </w:tc>
        <w:tc>
          <w:tcPr>
            <w:tcW w:w="0" w:type="auto"/>
            <w:vAlign w:val="center"/>
            <w:hideMark/>
          </w:tcPr>
          <w:p w14:paraId="655E0CAF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3.400 rpm</w:t>
            </w:r>
          </w:p>
        </w:tc>
      </w:tr>
      <w:tr w:rsidR="002D08CD" w:rsidRPr="002D08CD" w14:paraId="23EB2A2F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79331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Caudal</w:t>
            </w:r>
          </w:p>
        </w:tc>
        <w:tc>
          <w:tcPr>
            <w:tcW w:w="0" w:type="auto"/>
            <w:vAlign w:val="center"/>
            <w:hideMark/>
          </w:tcPr>
          <w:p w14:paraId="11B69126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14,4 litros por minuto</w:t>
            </w:r>
          </w:p>
        </w:tc>
      </w:tr>
      <w:tr w:rsidR="002D08CD" w:rsidRPr="002D08CD" w14:paraId="3D7CC7B0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E1C94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Tipo de agua</w:t>
            </w:r>
          </w:p>
        </w:tc>
        <w:tc>
          <w:tcPr>
            <w:tcW w:w="0" w:type="auto"/>
            <w:vAlign w:val="center"/>
            <w:hideMark/>
          </w:tcPr>
          <w:p w14:paraId="0B5B0288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Fría</w:t>
            </w:r>
          </w:p>
        </w:tc>
      </w:tr>
      <w:tr w:rsidR="002D08CD" w:rsidRPr="002D08CD" w14:paraId="6AE5C29F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59230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Dimensiones</w:t>
            </w:r>
          </w:p>
        </w:tc>
        <w:tc>
          <w:tcPr>
            <w:tcW w:w="0" w:type="auto"/>
            <w:vAlign w:val="center"/>
            <w:hideMark/>
          </w:tcPr>
          <w:p w14:paraId="2BC620D1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700 x 560 x 685 mm</w:t>
            </w:r>
          </w:p>
        </w:tc>
      </w:tr>
      <w:tr w:rsidR="002D08CD" w:rsidRPr="002D08CD" w14:paraId="04091DB2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83FA8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Peso neto</w:t>
            </w:r>
          </w:p>
        </w:tc>
        <w:tc>
          <w:tcPr>
            <w:tcW w:w="0" w:type="auto"/>
            <w:vAlign w:val="center"/>
            <w:hideMark/>
          </w:tcPr>
          <w:p w14:paraId="395EC71B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62 kg</w:t>
            </w:r>
          </w:p>
        </w:tc>
      </w:tr>
      <w:tr w:rsidR="002D08CD" w:rsidRPr="002D08CD" w14:paraId="36C39B8B" w14:textId="77777777" w:rsidTr="002D08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4E2B2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Peso bruto</w:t>
            </w:r>
          </w:p>
        </w:tc>
        <w:tc>
          <w:tcPr>
            <w:tcW w:w="0" w:type="auto"/>
            <w:vAlign w:val="center"/>
            <w:hideMark/>
          </w:tcPr>
          <w:p w14:paraId="5839A6DF" w14:textId="77777777" w:rsidR="002D08CD" w:rsidRPr="002D08CD" w:rsidRDefault="002D08CD">
            <w:pPr>
              <w:rPr>
                <w:sz w:val="32"/>
                <w:szCs w:val="32"/>
              </w:rPr>
            </w:pPr>
            <w:r w:rsidRPr="002D08CD">
              <w:rPr>
                <w:sz w:val="32"/>
                <w:szCs w:val="32"/>
              </w:rPr>
              <w:t>65 kg</w:t>
            </w:r>
          </w:p>
        </w:tc>
      </w:tr>
    </w:tbl>
    <w:p w14:paraId="0932F7DE" w14:textId="77777777" w:rsidR="002D08CD" w:rsidRPr="002D08CD" w:rsidRDefault="002D08CD" w:rsidP="002D08CD">
      <w:pPr>
        <w:pStyle w:val="Ttulo2"/>
        <w:rPr>
          <w:sz w:val="32"/>
          <w:szCs w:val="32"/>
        </w:rPr>
      </w:pPr>
      <w:r w:rsidRPr="002D08CD">
        <w:rPr>
          <w:sz w:val="32"/>
          <w:szCs w:val="32"/>
        </w:rPr>
        <w:lastRenderedPageBreak/>
        <w:t>Ventajas</w:t>
      </w:r>
    </w:p>
    <w:p w14:paraId="035BC75C" w14:textId="77777777" w:rsidR="002D08CD" w:rsidRPr="002D08CD" w:rsidRDefault="002D08CD" w:rsidP="002D08CD">
      <w:pPr>
        <w:pStyle w:val="NormalWeb"/>
        <w:numPr>
          <w:ilvl w:val="0"/>
          <w:numId w:val="16"/>
        </w:numPr>
        <w:rPr>
          <w:sz w:val="32"/>
          <w:szCs w:val="32"/>
        </w:rPr>
      </w:pPr>
      <w:r w:rsidRPr="002D08CD">
        <w:rPr>
          <w:sz w:val="32"/>
          <w:szCs w:val="32"/>
        </w:rPr>
        <w:t>Alta disponibilidad para uso continuo.</w:t>
      </w:r>
    </w:p>
    <w:p w14:paraId="72FBC160" w14:textId="77777777" w:rsidR="002D08CD" w:rsidRPr="002D08CD" w:rsidRDefault="002D08CD" w:rsidP="002D08CD">
      <w:pPr>
        <w:pStyle w:val="NormalWeb"/>
        <w:numPr>
          <w:ilvl w:val="0"/>
          <w:numId w:val="16"/>
        </w:numPr>
        <w:rPr>
          <w:sz w:val="32"/>
          <w:szCs w:val="32"/>
        </w:rPr>
      </w:pPr>
      <w:r w:rsidRPr="002D08CD">
        <w:rPr>
          <w:sz w:val="32"/>
          <w:szCs w:val="32"/>
        </w:rPr>
        <w:t>Fácil de operar y transportar.</w:t>
      </w:r>
    </w:p>
    <w:p w14:paraId="3F367F7A" w14:textId="77777777" w:rsidR="002D08CD" w:rsidRPr="002D08CD" w:rsidRDefault="002D08CD" w:rsidP="002D08CD">
      <w:pPr>
        <w:pStyle w:val="NormalWeb"/>
        <w:numPr>
          <w:ilvl w:val="0"/>
          <w:numId w:val="16"/>
        </w:numPr>
        <w:rPr>
          <w:sz w:val="32"/>
          <w:szCs w:val="32"/>
        </w:rPr>
      </w:pPr>
      <w:r w:rsidRPr="002D08CD">
        <w:rPr>
          <w:sz w:val="32"/>
          <w:szCs w:val="32"/>
        </w:rPr>
        <w:t>Construcción robusta y eficiente para aplicaciones exigentes.</w:t>
      </w:r>
    </w:p>
    <w:p w14:paraId="002A9079" w14:textId="77777777" w:rsidR="007536C2" w:rsidRPr="002D08CD" w:rsidRDefault="007536C2">
      <w:pPr>
        <w:spacing w:after="0" w:line="259" w:lineRule="auto"/>
        <w:ind w:left="0" w:firstLine="0"/>
        <w:rPr>
          <w:sz w:val="32"/>
          <w:szCs w:val="32"/>
        </w:rPr>
      </w:pPr>
    </w:p>
    <w:p w14:paraId="270D8C16" w14:textId="77777777" w:rsidR="00EC799A" w:rsidRDefault="00EC799A">
      <w:pPr>
        <w:spacing w:after="0" w:line="259" w:lineRule="auto"/>
        <w:ind w:left="0" w:firstLine="0"/>
        <w:rPr>
          <w:sz w:val="24"/>
        </w:rPr>
      </w:pPr>
    </w:p>
    <w:p w14:paraId="67A2226B" w14:textId="4DCC9D73" w:rsidR="00EC799A" w:rsidRDefault="002D08CD" w:rsidP="002D08CD">
      <w:pPr>
        <w:spacing w:after="0" w:line="259" w:lineRule="auto"/>
        <w:ind w:left="0" w:firstLine="0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2EB9B530" wp14:editId="58A97AEB">
            <wp:extent cx="4000500" cy="4148467"/>
            <wp:effectExtent l="0" t="0" r="0" b="0"/>
            <wp:docPr id="15590344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34443" name="Imagen 155903444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4793" cy="415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DE4F0" w14:textId="77777777" w:rsidR="00EC799A" w:rsidRDefault="00EC799A">
      <w:pPr>
        <w:spacing w:after="0" w:line="259" w:lineRule="auto"/>
        <w:ind w:left="0" w:firstLine="0"/>
        <w:rPr>
          <w:sz w:val="24"/>
        </w:rPr>
      </w:pPr>
    </w:p>
    <w:p w14:paraId="2CC9DDB3" w14:textId="77777777" w:rsidR="00EC799A" w:rsidRDefault="00EC799A">
      <w:pPr>
        <w:spacing w:after="0" w:line="259" w:lineRule="auto"/>
        <w:ind w:left="0" w:firstLine="0"/>
        <w:rPr>
          <w:sz w:val="24"/>
        </w:rPr>
      </w:pPr>
    </w:p>
    <w:p w14:paraId="71E3D606" w14:textId="77777777" w:rsidR="00EC799A" w:rsidRDefault="00EC799A">
      <w:pPr>
        <w:spacing w:after="0" w:line="259" w:lineRule="auto"/>
        <w:ind w:left="0" w:firstLine="0"/>
        <w:rPr>
          <w:sz w:val="24"/>
        </w:rPr>
      </w:pPr>
    </w:p>
    <w:p w14:paraId="6A56C903" w14:textId="77777777" w:rsidR="00EC799A" w:rsidRDefault="00EC799A">
      <w:pPr>
        <w:spacing w:after="0" w:line="259" w:lineRule="auto"/>
        <w:ind w:left="0" w:firstLine="0"/>
        <w:rPr>
          <w:sz w:val="24"/>
        </w:rPr>
      </w:pPr>
    </w:p>
    <w:p w14:paraId="72346DD8" w14:textId="77777777" w:rsidR="00EC799A" w:rsidRDefault="00EC799A">
      <w:pPr>
        <w:spacing w:after="0" w:line="259" w:lineRule="auto"/>
        <w:ind w:left="0" w:firstLine="0"/>
        <w:rPr>
          <w:sz w:val="24"/>
        </w:rPr>
      </w:pPr>
    </w:p>
    <w:p w14:paraId="634256C3" w14:textId="376976DD" w:rsidR="00DC0557" w:rsidRDefault="00000000">
      <w:pPr>
        <w:spacing w:after="0" w:line="259" w:lineRule="auto"/>
        <w:ind w:left="0" w:firstLine="0"/>
      </w:pPr>
      <w:proofErr w:type="spellStart"/>
      <w:r>
        <w:rPr>
          <w:sz w:val="24"/>
        </w:rPr>
        <w:t>EquiposMB</w:t>
      </w:r>
      <w:proofErr w:type="spellEnd"/>
      <w:r>
        <w:rPr>
          <w:sz w:val="24"/>
        </w:rPr>
        <w:t xml:space="preserve"> - Américo Vespucio 1307, Las Condes                                        </w:t>
      </w:r>
      <w:r>
        <w:rPr>
          <w:noProof/>
        </w:rPr>
        <w:drawing>
          <wp:inline distT="0" distB="0" distL="0" distR="0" wp14:anchorId="60772D01" wp14:editId="5706571A">
            <wp:extent cx="1073150" cy="837811"/>
            <wp:effectExtent l="0" t="0" r="0" b="0"/>
            <wp:docPr id="310" name="Picture 3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Picture 3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3150" cy="83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sectPr w:rsidR="00DC0557">
      <w:pgSz w:w="12240" w:h="15840"/>
      <w:pgMar w:top="1417" w:right="1646" w:bottom="1520" w:left="16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924F4"/>
    <w:multiLevelType w:val="multilevel"/>
    <w:tmpl w:val="A36A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B4900"/>
    <w:multiLevelType w:val="multilevel"/>
    <w:tmpl w:val="72E89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83E11"/>
    <w:multiLevelType w:val="hybridMultilevel"/>
    <w:tmpl w:val="A9BC2A86"/>
    <w:lvl w:ilvl="0" w:tplc="D826B55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64D85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B24FA1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32BC0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F66BE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2C0E0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385C5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94E2CB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6E44E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65426E"/>
    <w:multiLevelType w:val="hybridMultilevel"/>
    <w:tmpl w:val="519639AE"/>
    <w:lvl w:ilvl="0" w:tplc="113A395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63CF65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496892C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BCFE7C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40C7A1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74813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A68FAC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DA4D3C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D201318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36014F"/>
    <w:multiLevelType w:val="multilevel"/>
    <w:tmpl w:val="C1B24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913512"/>
    <w:multiLevelType w:val="multilevel"/>
    <w:tmpl w:val="83865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89017F"/>
    <w:multiLevelType w:val="multilevel"/>
    <w:tmpl w:val="1B68B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FF7E91"/>
    <w:multiLevelType w:val="multilevel"/>
    <w:tmpl w:val="C610E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C20DDD"/>
    <w:multiLevelType w:val="multilevel"/>
    <w:tmpl w:val="0BB46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F958A0"/>
    <w:multiLevelType w:val="multilevel"/>
    <w:tmpl w:val="51BC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B21779"/>
    <w:multiLevelType w:val="hybridMultilevel"/>
    <w:tmpl w:val="559A6F5C"/>
    <w:lvl w:ilvl="0" w:tplc="B738582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A430D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4A09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5C529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ACBC8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0ED72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9184BA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86935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D480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43B3E1D"/>
    <w:multiLevelType w:val="multilevel"/>
    <w:tmpl w:val="4232E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9439B6"/>
    <w:multiLevelType w:val="multilevel"/>
    <w:tmpl w:val="52F29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232953"/>
    <w:multiLevelType w:val="multilevel"/>
    <w:tmpl w:val="1104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5C58DE"/>
    <w:multiLevelType w:val="multilevel"/>
    <w:tmpl w:val="0C84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EB5034"/>
    <w:multiLevelType w:val="multilevel"/>
    <w:tmpl w:val="5C626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3582335">
    <w:abstractNumId w:val="3"/>
  </w:num>
  <w:num w:numId="2" w16cid:durableId="57480176">
    <w:abstractNumId w:val="10"/>
  </w:num>
  <w:num w:numId="3" w16cid:durableId="1081172836">
    <w:abstractNumId w:val="2"/>
  </w:num>
  <w:num w:numId="4" w16cid:durableId="670063648">
    <w:abstractNumId w:val="5"/>
  </w:num>
  <w:num w:numId="5" w16cid:durableId="1077168749">
    <w:abstractNumId w:val="11"/>
  </w:num>
  <w:num w:numId="6" w16cid:durableId="1348823659">
    <w:abstractNumId w:val="12"/>
  </w:num>
  <w:num w:numId="7" w16cid:durableId="1052344303">
    <w:abstractNumId w:val="9"/>
  </w:num>
  <w:num w:numId="8" w16cid:durableId="448859498">
    <w:abstractNumId w:val="6"/>
  </w:num>
  <w:num w:numId="9" w16cid:durableId="1192064077">
    <w:abstractNumId w:val="7"/>
  </w:num>
  <w:num w:numId="10" w16cid:durableId="1210797654">
    <w:abstractNumId w:val="15"/>
  </w:num>
  <w:num w:numId="11" w16cid:durableId="902956407">
    <w:abstractNumId w:val="8"/>
  </w:num>
  <w:num w:numId="12" w16cid:durableId="556092178">
    <w:abstractNumId w:val="14"/>
  </w:num>
  <w:num w:numId="13" w16cid:durableId="2096511901">
    <w:abstractNumId w:val="0"/>
  </w:num>
  <w:num w:numId="14" w16cid:durableId="1450540030">
    <w:abstractNumId w:val="4"/>
  </w:num>
  <w:num w:numId="15" w16cid:durableId="1648168085">
    <w:abstractNumId w:val="1"/>
  </w:num>
  <w:num w:numId="16" w16cid:durableId="10397394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557"/>
    <w:rsid w:val="00037487"/>
    <w:rsid w:val="002D08CD"/>
    <w:rsid w:val="00395E35"/>
    <w:rsid w:val="004F14AA"/>
    <w:rsid w:val="00545CD7"/>
    <w:rsid w:val="007536C2"/>
    <w:rsid w:val="00997232"/>
    <w:rsid w:val="009A4AE8"/>
    <w:rsid w:val="00B47CF9"/>
    <w:rsid w:val="00C131FD"/>
    <w:rsid w:val="00DC0557"/>
    <w:rsid w:val="00E5519A"/>
    <w:rsid w:val="00EA652E"/>
    <w:rsid w:val="00EC799A"/>
    <w:rsid w:val="00FE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0D3F1"/>
  <w15:docId w15:val="{6167A1F7-4C21-324B-95B8-5A9AA3FF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50" w:lineRule="auto"/>
      <w:ind w:left="10" w:hanging="10"/>
    </w:pPr>
    <w:rPr>
      <w:rFonts w:ascii="Aptos" w:eastAsia="Aptos" w:hAnsi="Aptos" w:cs="Aptos"/>
      <w:color w:val="000000"/>
      <w:sz w:val="28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1" w:line="250" w:lineRule="auto"/>
      <w:ind w:left="10" w:hanging="10"/>
      <w:outlineLvl w:val="0"/>
    </w:pPr>
    <w:rPr>
      <w:rFonts w:ascii="Aptos" w:eastAsia="Aptos" w:hAnsi="Aptos" w:cs="Aptos"/>
      <w:b/>
      <w:color w:val="000000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08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A4A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A4AE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ptos" w:eastAsia="Aptos" w:hAnsi="Aptos" w:cs="Aptos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9A4AE8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A4AE8"/>
    <w:rPr>
      <w:rFonts w:asciiTheme="majorHAnsi" w:eastAsiaTheme="majorEastAsia" w:hAnsiTheme="majorHAnsi" w:cstheme="majorBidi"/>
      <w:i/>
      <w:iCs/>
      <w:color w:val="0F4761" w:themeColor="accent1" w:themeShade="BF"/>
      <w:sz w:val="28"/>
    </w:rPr>
  </w:style>
  <w:style w:type="character" w:styleId="Textoennegrita">
    <w:name w:val="Strong"/>
    <w:basedOn w:val="Fuentedeprrafopredeter"/>
    <w:uiPriority w:val="22"/>
    <w:qFormat/>
    <w:rsid w:val="004F14A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F14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08CD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2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89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4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8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8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6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9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17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0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 Amador baza</dc:creator>
  <cp:keywords/>
  <cp:lastModifiedBy>Ale Amador baza</cp:lastModifiedBy>
  <cp:revision>2</cp:revision>
  <dcterms:created xsi:type="dcterms:W3CDTF">2025-06-10T18:54:00Z</dcterms:created>
  <dcterms:modified xsi:type="dcterms:W3CDTF">2025-06-10T18:54:00Z</dcterms:modified>
</cp:coreProperties>
</file>